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90CA" w14:textId="77777777" w:rsidR="00917C19" w:rsidRPr="0079080E" w:rsidRDefault="00917C19" w:rsidP="00917C19">
      <w:pPr>
        <w:rPr>
          <w:lang w:val="fr-BE"/>
        </w:rPr>
      </w:pPr>
      <w:r w:rsidRPr="0079080E">
        <w:rPr>
          <w:lang w:val="fr-BE"/>
        </w:rPr>
        <w:t>Communiqué de presse</w:t>
      </w:r>
      <w:r w:rsidR="00A54E80" w:rsidRPr="0079080E">
        <w:rPr>
          <w:lang w:val="fr-BE"/>
        </w:rPr>
        <w:t xml:space="preserve"> 19.06.20</w:t>
      </w:r>
    </w:p>
    <w:p w14:paraId="31AB5E24" w14:textId="77777777" w:rsidR="00917C19" w:rsidRPr="0079080E" w:rsidRDefault="00917C19" w:rsidP="00917C19">
      <w:pPr>
        <w:rPr>
          <w:lang w:val="fr-BE"/>
        </w:rPr>
      </w:pPr>
    </w:p>
    <w:p w14:paraId="16474CDE" w14:textId="77777777" w:rsidR="00917C19" w:rsidRPr="0079080E" w:rsidRDefault="00917C19" w:rsidP="00917C19">
      <w:pPr>
        <w:jc w:val="center"/>
        <w:rPr>
          <w:b/>
          <w:bCs/>
          <w:u w:val="single"/>
          <w:lang w:val="fr-BE"/>
        </w:rPr>
      </w:pPr>
      <w:r w:rsidRPr="0079080E">
        <w:rPr>
          <w:b/>
          <w:bCs/>
          <w:u w:val="single"/>
          <w:lang w:val="fr-BE"/>
        </w:rPr>
        <w:t xml:space="preserve">Nouveau président pour Renta </w:t>
      </w:r>
    </w:p>
    <w:p w14:paraId="485CA68E" w14:textId="77777777" w:rsidR="00917C19" w:rsidRPr="0079080E" w:rsidRDefault="00917C19" w:rsidP="00917C19">
      <w:pPr>
        <w:rPr>
          <w:lang w:val="fr-BE"/>
        </w:rPr>
      </w:pPr>
    </w:p>
    <w:p w14:paraId="256E817C" w14:textId="77777777" w:rsidR="00917C19" w:rsidRPr="0079080E" w:rsidRDefault="00917C19" w:rsidP="00917C19">
      <w:pPr>
        <w:rPr>
          <w:b/>
          <w:bCs/>
          <w:lang w:val="fr-BE"/>
        </w:rPr>
      </w:pPr>
      <w:r w:rsidRPr="0079080E">
        <w:rPr>
          <w:b/>
          <w:bCs/>
          <w:lang w:val="fr-BE"/>
        </w:rPr>
        <w:t>Lors de l'assemblée générale du 18 juin 2020, Stefan Delaet (49 ans), CEO de KBC Autolease, a été élu comme nouveau président de Renta, la Fédération Belge des Loueurs de Véhicules. Son prédécesseur, Miel Horsten, a récemment rejoint la direction internationale d'ALD Automotive à Paris.</w:t>
      </w:r>
    </w:p>
    <w:p w14:paraId="28BC9D49" w14:textId="77777777" w:rsidR="0079080E" w:rsidRDefault="00917C19" w:rsidP="00917C19">
      <w:pPr>
        <w:rPr>
          <w:b/>
          <w:bCs/>
          <w:lang w:val="fr-BE"/>
        </w:rPr>
      </w:pPr>
      <w:r w:rsidRPr="0079080E">
        <w:rPr>
          <w:b/>
          <w:bCs/>
          <w:lang w:val="fr-BE"/>
        </w:rPr>
        <w:t>En même temps, Johan Portier,</w:t>
      </w:r>
      <w:r w:rsidR="00703CAF" w:rsidRPr="0079080E">
        <w:rPr>
          <w:b/>
          <w:bCs/>
          <w:lang w:val="fr-BE"/>
        </w:rPr>
        <w:t xml:space="preserve"> Managing Director</w:t>
      </w:r>
      <w:r w:rsidRPr="0079080E">
        <w:rPr>
          <w:b/>
          <w:bCs/>
          <w:lang w:val="fr-BE"/>
        </w:rPr>
        <w:t xml:space="preserve"> de Lease</w:t>
      </w:r>
      <w:r w:rsidR="00703CAF" w:rsidRPr="0079080E">
        <w:rPr>
          <w:b/>
          <w:bCs/>
          <w:lang w:val="fr-BE"/>
        </w:rPr>
        <w:t>P</w:t>
      </w:r>
      <w:r w:rsidRPr="0079080E">
        <w:rPr>
          <w:b/>
          <w:bCs/>
          <w:lang w:val="fr-BE"/>
        </w:rPr>
        <w:t xml:space="preserve">lan, a été nommé vice-président des Loueurs long terme (sociétés de leasing). </w:t>
      </w:r>
    </w:p>
    <w:p w14:paraId="57489E49" w14:textId="77777777" w:rsidR="0079080E" w:rsidRDefault="0079080E" w:rsidP="00917C19">
      <w:pPr>
        <w:rPr>
          <w:b/>
          <w:bCs/>
          <w:lang w:val="fr-BE"/>
        </w:rPr>
      </w:pPr>
    </w:p>
    <w:p w14:paraId="1B6A3B1B" w14:textId="66EAC306" w:rsidR="00917C19" w:rsidRPr="0079080E" w:rsidRDefault="00917C19" w:rsidP="00917C19">
      <w:pPr>
        <w:rPr>
          <w:lang w:val="fr-BE"/>
        </w:rPr>
      </w:pPr>
      <w:r w:rsidRPr="0079080E">
        <w:rPr>
          <w:lang w:val="fr-BE"/>
        </w:rPr>
        <w:t xml:space="preserve">Il remplace Tom Vlaminck de KBC Autolease qui occupera </w:t>
      </w:r>
      <w:r w:rsidR="00A06F22" w:rsidRPr="0079080E">
        <w:rPr>
          <w:lang w:val="fr-BE"/>
        </w:rPr>
        <w:t>le</w:t>
      </w:r>
      <w:r w:rsidRPr="0079080E">
        <w:rPr>
          <w:lang w:val="fr-BE"/>
        </w:rPr>
        <w:t xml:space="preserve"> poste d’administrateur chez Renta Solutions, la filiale informatique de Renta ASBL.</w:t>
      </w:r>
    </w:p>
    <w:p w14:paraId="556A321B" w14:textId="77777777" w:rsidR="009365CA" w:rsidRPr="0079080E" w:rsidRDefault="009365CA" w:rsidP="00917C19">
      <w:pPr>
        <w:rPr>
          <w:lang w:val="fr-BE"/>
        </w:rPr>
      </w:pPr>
      <w:r w:rsidRPr="0079080E">
        <w:rPr>
          <w:lang w:val="fr-BE"/>
        </w:rPr>
        <w:t>Steven Pauwels (Europcar, vice-président court terme), Guy Hannosette (Vancia</w:t>
      </w:r>
      <w:r w:rsidR="00B26021" w:rsidRPr="0079080E">
        <w:rPr>
          <w:lang w:val="fr-BE"/>
        </w:rPr>
        <w:t xml:space="preserve"> Car Lease</w:t>
      </w:r>
      <w:r w:rsidRPr="0079080E">
        <w:rPr>
          <w:lang w:val="fr-BE"/>
        </w:rPr>
        <w:t>) et Hans Deconinck (Caruur) gardent leurs mandats actuels dans le Conseil d’administration de Renta ASBL.</w:t>
      </w:r>
    </w:p>
    <w:p w14:paraId="66111198" w14:textId="77777777" w:rsidR="00917C19" w:rsidRPr="0079080E" w:rsidRDefault="00917C19" w:rsidP="00917C19">
      <w:pPr>
        <w:rPr>
          <w:lang w:val="fr-BE"/>
        </w:rPr>
      </w:pPr>
    </w:p>
    <w:p w14:paraId="37DCE19D" w14:textId="77777777" w:rsidR="00917C19" w:rsidRPr="0079080E" w:rsidRDefault="00917C19" w:rsidP="00917C19">
      <w:pPr>
        <w:rPr>
          <w:lang w:val="fr-BE"/>
        </w:rPr>
      </w:pPr>
      <w:r w:rsidRPr="0079080E">
        <w:rPr>
          <w:lang w:val="fr-BE"/>
        </w:rPr>
        <w:t xml:space="preserve">"Miel a été un président très inspirant au cours des 5 dernières années. Sous sa présidence, Renta a fait </w:t>
      </w:r>
      <w:r w:rsidR="00E97A7B" w:rsidRPr="0079080E">
        <w:rPr>
          <w:lang w:val="fr-BE"/>
        </w:rPr>
        <w:t>du</w:t>
      </w:r>
      <w:r w:rsidRPr="0079080E">
        <w:rPr>
          <w:lang w:val="fr-BE"/>
        </w:rPr>
        <w:t xml:space="preserve"> lobbying important pour le secteur du leasing et de la location et a construit la base d'une collaboration étroite avec la Febiac et Traxio. </w:t>
      </w:r>
      <w:r w:rsidR="00A06F22" w:rsidRPr="0079080E">
        <w:rPr>
          <w:lang w:val="fr-BE"/>
        </w:rPr>
        <w:t xml:space="preserve">La collaboration avec </w:t>
      </w:r>
      <w:r w:rsidRPr="0079080E">
        <w:rPr>
          <w:lang w:val="fr-BE"/>
        </w:rPr>
        <w:t xml:space="preserve">Miel </w:t>
      </w:r>
      <w:r w:rsidR="00A06F22" w:rsidRPr="0079080E">
        <w:rPr>
          <w:lang w:val="fr-BE"/>
        </w:rPr>
        <w:t xml:space="preserve">a été </w:t>
      </w:r>
      <w:r w:rsidRPr="0079080E">
        <w:rPr>
          <w:lang w:val="fr-BE"/>
        </w:rPr>
        <w:t xml:space="preserve">exceptionellement agréable et il nous manquera", déclare Frank Van Gool, directeur général de Renta. "En même temps, je suis très heureux que Stefan Delaet prenne la relève de Miel. Stefan apporte </w:t>
      </w:r>
      <w:r w:rsidR="00E0659C" w:rsidRPr="0079080E">
        <w:rPr>
          <w:lang w:val="fr-BE"/>
        </w:rPr>
        <w:t>un regard neuf</w:t>
      </w:r>
      <w:r w:rsidRPr="0079080E">
        <w:rPr>
          <w:lang w:val="fr-BE"/>
        </w:rPr>
        <w:t xml:space="preserve"> sur le secteur </w:t>
      </w:r>
      <w:r w:rsidR="00796BE2" w:rsidRPr="0079080E">
        <w:rPr>
          <w:lang w:val="fr-BE"/>
        </w:rPr>
        <w:t>qui aidera beaucoup</w:t>
      </w:r>
      <w:r w:rsidRPr="0079080E">
        <w:rPr>
          <w:lang w:val="fr-BE"/>
        </w:rPr>
        <w:t xml:space="preserve"> à façonner notre association afin d'aider nos membres à relever les défis futurs. Avec Johan Portier de Lease</w:t>
      </w:r>
      <w:r w:rsidR="00703CAF" w:rsidRPr="0079080E">
        <w:rPr>
          <w:lang w:val="fr-BE"/>
        </w:rPr>
        <w:t>P</w:t>
      </w:r>
      <w:r w:rsidRPr="0079080E">
        <w:rPr>
          <w:lang w:val="fr-BE"/>
        </w:rPr>
        <w:t>lan, nous aurons un directeur expérimenté qui représente l'un des acteurs les plus importants de notre secteur au niveau international".</w:t>
      </w:r>
    </w:p>
    <w:p w14:paraId="2FC8255E" w14:textId="77777777" w:rsidR="00917C19" w:rsidRPr="0079080E" w:rsidRDefault="00917C19" w:rsidP="00917C19">
      <w:pPr>
        <w:rPr>
          <w:lang w:val="fr-BE"/>
        </w:rPr>
      </w:pPr>
    </w:p>
    <w:p w14:paraId="2C4E5F1E" w14:textId="77777777" w:rsidR="00917C19" w:rsidRPr="0079080E" w:rsidRDefault="00917C19" w:rsidP="00917C19">
      <w:pPr>
        <w:rPr>
          <w:lang w:val="fr-BE"/>
        </w:rPr>
      </w:pPr>
      <w:r w:rsidRPr="0079080E">
        <w:rPr>
          <w:lang w:val="fr-BE"/>
        </w:rPr>
        <w:t>Stefan Delaet apporte plus de 19 ans d'expérience au sein d</w:t>
      </w:r>
      <w:r w:rsidR="00223E27" w:rsidRPr="0079080E">
        <w:rPr>
          <w:lang w:val="fr-BE"/>
        </w:rPr>
        <w:t>u</w:t>
      </w:r>
      <w:r w:rsidRPr="0079080E">
        <w:rPr>
          <w:lang w:val="fr-BE"/>
        </w:rPr>
        <w:t xml:space="preserve"> Groupe </w:t>
      </w:r>
      <w:r w:rsidR="00223E27" w:rsidRPr="0079080E">
        <w:rPr>
          <w:lang w:val="fr-BE"/>
        </w:rPr>
        <w:t xml:space="preserve">KBC </w:t>
      </w:r>
      <w:r w:rsidRPr="0079080E">
        <w:rPr>
          <w:lang w:val="fr-BE"/>
        </w:rPr>
        <w:t>SA et a également été actif sur les marchés internationaux du groupe pendant environ 1</w:t>
      </w:r>
      <w:r w:rsidR="00703CAF" w:rsidRPr="0079080E">
        <w:rPr>
          <w:lang w:val="fr-BE"/>
        </w:rPr>
        <w:t>5</w:t>
      </w:r>
      <w:r w:rsidRPr="0079080E">
        <w:rPr>
          <w:lang w:val="fr-BE"/>
        </w:rPr>
        <w:t xml:space="preserve"> ans. Son expérience variée en matière de gestion comprend la stratégie et l'organisation, les ressources humaines, le développement commercial et la gestion des finances et des risques. </w:t>
      </w:r>
    </w:p>
    <w:p w14:paraId="55A3BED0" w14:textId="77777777" w:rsidR="00917C19" w:rsidRPr="0079080E" w:rsidRDefault="00A54E80" w:rsidP="00A54E80">
      <w:pPr>
        <w:tabs>
          <w:tab w:val="left" w:pos="433"/>
        </w:tabs>
        <w:rPr>
          <w:lang w:val="fr-BE"/>
        </w:rPr>
      </w:pPr>
      <w:r w:rsidRPr="0079080E">
        <w:rPr>
          <w:lang w:val="fr-BE"/>
        </w:rPr>
        <w:tab/>
      </w:r>
    </w:p>
    <w:p w14:paraId="05DC2541" w14:textId="77777777" w:rsidR="00A54E80" w:rsidRPr="0079080E" w:rsidRDefault="00A54E80" w:rsidP="00A54E80">
      <w:pPr>
        <w:tabs>
          <w:tab w:val="left" w:pos="433"/>
        </w:tabs>
        <w:rPr>
          <w:lang w:val="fr-BE"/>
        </w:rPr>
      </w:pPr>
      <w:r w:rsidRPr="0079080E">
        <w:rPr>
          <w:lang w:val="fr-BE"/>
        </w:rPr>
        <w:t>"Ces derniers temps, un certain nombre d'évolutions sociales et techniques ont pris de l'ampleur et impactent le secteur du leasing. Il suffit de penser au vélo qui gagne en popularité, au passage à des véhicules à propulsion alternative et au marché émergent de la mobilité partagée. En outre, nous sommes bien sûr également confrontés à l'évolution rapide des besoins de numérisation de nos processus. De grands défis donc, mais en même temps une occasion unique de construire un pont entre la mobilité et l'énergie, ainsi qu'entre les véhicules et les datas.  En outre, en tant que fédération, nous devons être en mesure de réagir rapidement, comme cela a été récemment le cas pour les sociétés de location à court terme qui ont été gravement touchées par la crise de Corona.</w:t>
      </w:r>
    </w:p>
    <w:p w14:paraId="698DF378" w14:textId="77777777" w:rsidR="00A54E80" w:rsidRPr="0079080E" w:rsidRDefault="00A54E80" w:rsidP="00A54E80">
      <w:pPr>
        <w:tabs>
          <w:tab w:val="left" w:pos="433"/>
        </w:tabs>
        <w:rPr>
          <w:lang w:val="fr-BE"/>
        </w:rPr>
      </w:pPr>
      <w:r w:rsidRPr="0079080E">
        <w:rPr>
          <w:lang w:val="fr-BE"/>
        </w:rPr>
        <w:t>C'est donc un grand honneur pour moi, ainsi que pour mes collègues du secteur et les autres fédérations professionnelles concernées, de pouvoir donner une orientation à ces défis.” déclare Stefan Delaet.</w:t>
      </w:r>
    </w:p>
    <w:p w14:paraId="05C24007" w14:textId="77777777" w:rsidR="00917C19" w:rsidRPr="0079080E" w:rsidRDefault="00917C19" w:rsidP="00917C19">
      <w:pPr>
        <w:rPr>
          <w:lang w:val="fr-BE"/>
        </w:rPr>
      </w:pPr>
    </w:p>
    <w:p w14:paraId="081F0292" w14:textId="77777777" w:rsidR="00A54E80" w:rsidRPr="0079080E" w:rsidRDefault="00A54E80" w:rsidP="00917C19">
      <w:pPr>
        <w:rPr>
          <w:lang w:val="fr-BE"/>
        </w:rPr>
      </w:pPr>
      <w:r w:rsidRPr="0079080E">
        <w:rPr>
          <w:lang w:val="fr-BE"/>
        </w:rPr>
        <w:t xml:space="preserve">Johan Portier ajoute: "Les sociétés de leasing, ainsi que tous les sous-traitants du secteur automobile, sont essentiels pour donner de l'oxygène à l'économie, en fournissant des </w:t>
      </w:r>
      <w:r w:rsidRPr="0079080E">
        <w:rPr>
          <w:lang w:val="fr-BE"/>
        </w:rPr>
        <w:lastRenderedPageBreak/>
        <w:t>solutions de mobilité pragmatiques et, surtout, en supprimant les risques et les préoccupations pour les entreprises. Pensez également à l'écologisation de la mobilité, dans laquelle notre secteur est très bien placé pour conseiller les clients sur les aspects pratiques, financiers et fiscaux et pour conseiller nos gouvernements de manière excellente.</w:t>
      </w:r>
      <w:r w:rsidR="00703CAF" w:rsidRPr="0079080E">
        <w:rPr>
          <w:lang w:val="fr-BE"/>
        </w:rPr>
        <w:t>”</w:t>
      </w:r>
    </w:p>
    <w:p w14:paraId="28B24D18" w14:textId="77777777" w:rsidR="00A54E80" w:rsidRPr="0079080E" w:rsidRDefault="00A54E80" w:rsidP="00917C19">
      <w:pPr>
        <w:rPr>
          <w:lang w:val="fr-BE"/>
        </w:rPr>
      </w:pPr>
    </w:p>
    <w:p w14:paraId="5B445215" w14:textId="77777777" w:rsidR="00917C19" w:rsidRPr="0079080E" w:rsidRDefault="00917C19" w:rsidP="00917C19">
      <w:pPr>
        <w:rPr>
          <w:lang w:val="fr-BE"/>
        </w:rPr>
      </w:pPr>
      <w:r w:rsidRPr="0079080E">
        <w:rPr>
          <w:lang w:val="fr-BE"/>
        </w:rPr>
        <w:t xml:space="preserve">Outre Tom Vlaminck, Stéphane Soille (président) et Erik Maes (directeur général) ont été nommés au conseil d'administration de Renta Solutions. Ils siègeront </w:t>
      </w:r>
      <w:r w:rsidR="0075779F" w:rsidRPr="0079080E">
        <w:rPr>
          <w:lang w:val="fr-BE"/>
        </w:rPr>
        <w:t>à</w:t>
      </w:r>
      <w:r w:rsidRPr="0079080E">
        <w:rPr>
          <w:lang w:val="fr-BE"/>
        </w:rPr>
        <w:t xml:space="preserve"> côté des administrateurs actuels Jan Deknuydt et Tom Nuyts.</w:t>
      </w:r>
    </w:p>
    <w:p w14:paraId="670DCA97" w14:textId="77777777" w:rsidR="00917C19" w:rsidRPr="0079080E" w:rsidRDefault="00917C19" w:rsidP="00917C19">
      <w:pPr>
        <w:rPr>
          <w:lang w:val="fr-BE"/>
        </w:rPr>
      </w:pPr>
      <w:r w:rsidRPr="0079080E">
        <w:rPr>
          <w:lang w:val="fr-BE"/>
        </w:rPr>
        <w:t xml:space="preserve">Les mandats de Henri Jeandarme, Michel Van Den Broeck et Pietro Avanzini ont pris fin. Sous leur gestion et leur direction, Renta Solutions est devenu un maillon indispensable de la chaîne numérique entre les sociétés de leasing, le secteur de l’après-vente (MRT &amp; ORD) et le gouvernement (FMS). </w:t>
      </w:r>
    </w:p>
    <w:p w14:paraId="1721F054" w14:textId="77777777" w:rsidR="00917C19" w:rsidRPr="0079080E" w:rsidRDefault="00917C19" w:rsidP="00917C19">
      <w:pPr>
        <w:rPr>
          <w:lang w:val="fr-BE"/>
        </w:rPr>
      </w:pPr>
    </w:p>
    <w:p w14:paraId="0C0D8875" w14:textId="77777777" w:rsidR="00917C19" w:rsidRPr="0079080E" w:rsidRDefault="00917C19" w:rsidP="00917C19">
      <w:pPr>
        <w:rPr>
          <w:lang w:val="fr-BE"/>
        </w:rPr>
      </w:pPr>
    </w:p>
    <w:p w14:paraId="7E389DFB" w14:textId="1744E190" w:rsidR="00917C19" w:rsidRPr="0079080E" w:rsidRDefault="00917C19" w:rsidP="00917C19">
      <w:pPr>
        <w:rPr>
          <w:b/>
          <w:bCs/>
          <w:i/>
          <w:iCs/>
          <w:lang w:val="fr-BE"/>
        </w:rPr>
      </w:pPr>
      <w:r w:rsidRPr="0079080E">
        <w:rPr>
          <w:b/>
          <w:bCs/>
          <w:i/>
          <w:iCs/>
          <w:lang w:val="fr-BE"/>
        </w:rPr>
        <w:t>Les 50 membres de Renta ont 430 000 voitures, 50 000 camio</w:t>
      </w:r>
      <w:r w:rsidR="0079080E">
        <w:rPr>
          <w:b/>
          <w:bCs/>
          <w:i/>
          <w:iCs/>
          <w:lang w:val="fr-BE"/>
        </w:rPr>
        <w:t>n</w:t>
      </w:r>
      <w:r w:rsidRPr="0079080E">
        <w:rPr>
          <w:b/>
          <w:bCs/>
          <w:i/>
          <w:iCs/>
          <w:lang w:val="fr-BE"/>
        </w:rPr>
        <w:t xml:space="preserve">nettes et 40 000 vélos sur les routes belges. Renta veille aux intérêts de la mobilité des entreprises, promeut les services offerts par ses membres, consulte le gouvernement et apporte un soutien pratique à ses membres dans le développement de leurs activités. </w:t>
      </w:r>
    </w:p>
    <w:p w14:paraId="5D11B033" w14:textId="77777777" w:rsidR="00917C19" w:rsidRPr="0079080E" w:rsidRDefault="00917C19" w:rsidP="00917C19">
      <w:pPr>
        <w:rPr>
          <w:b/>
          <w:bCs/>
          <w:i/>
          <w:iCs/>
          <w:lang w:val="fr-BE"/>
        </w:rPr>
      </w:pPr>
    </w:p>
    <w:p w14:paraId="0AA184D9" w14:textId="77777777" w:rsidR="00917C19" w:rsidRPr="00917C19" w:rsidRDefault="00917C19" w:rsidP="00917C19">
      <w:pPr>
        <w:rPr>
          <w:b/>
          <w:bCs/>
          <w:i/>
          <w:iCs/>
        </w:rPr>
      </w:pPr>
      <w:r w:rsidRPr="00917C19">
        <w:rPr>
          <w:b/>
          <w:bCs/>
          <w:i/>
          <w:iCs/>
        </w:rPr>
        <w:t>Contact : Frank Van Gool, directeur général, 0475 20 52 54, fvangool@renta.be.</w:t>
      </w:r>
    </w:p>
    <w:p w14:paraId="71723705" w14:textId="77777777" w:rsidR="00917C19" w:rsidRDefault="00917C19" w:rsidP="00917C19"/>
    <w:p w14:paraId="45B5B1E1" w14:textId="77777777" w:rsidR="00917C19" w:rsidRDefault="00917C19" w:rsidP="00917C19"/>
    <w:p w14:paraId="6675D057" w14:textId="77777777" w:rsidR="00EF79B4" w:rsidRDefault="0079080E" w:rsidP="00917C19"/>
    <w:sectPr w:rsidR="00EF79B4" w:rsidSect="003D2F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19"/>
    <w:rsid w:val="00050E0D"/>
    <w:rsid w:val="000F11C4"/>
    <w:rsid w:val="00223E27"/>
    <w:rsid w:val="002C5222"/>
    <w:rsid w:val="003D2F98"/>
    <w:rsid w:val="00463D8E"/>
    <w:rsid w:val="00500475"/>
    <w:rsid w:val="00703CAF"/>
    <w:rsid w:val="00713454"/>
    <w:rsid w:val="0075779F"/>
    <w:rsid w:val="0079080E"/>
    <w:rsid w:val="00796BE2"/>
    <w:rsid w:val="00851B95"/>
    <w:rsid w:val="008C2429"/>
    <w:rsid w:val="00917C19"/>
    <w:rsid w:val="009365CA"/>
    <w:rsid w:val="0095530D"/>
    <w:rsid w:val="009D2879"/>
    <w:rsid w:val="00A021F0"/>
    <w:rsid w:val="00A06F22"/>
    <w:rsid w:val="00A54E80"/>
    <w:rsid w:val="00A667AF"/>
    <w:rsid w:val="00B26021"/>
    <w:rsid w:val="00BC5684"/>
    <w:rsid w:val="00CA3853"/>
    <w:rsid w:val="00D3014A"/>
    <w:rsid w:val="00DD6113"/>
    <w:rsid w:val="00E0659C"/>
    <w:rsid w:val="00E6419C"/>
    <w:rsid w:val="00E97A7B"/>
    <w:rsid w:val="00EB5271"/>
    <w:rsid w:val="00F534B0"/>
    <w:rsid w:val="00F575C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FBD9"/>
  <w15:chartTrackingRefBased/>
  <w15:docId w15:val="{EEE6544A-BFE5-9D48-B5D9-8E8385AC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676</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Gool</dc:creator>
  <cp:keywords/>
  <dc:description/>
  <cp:lastModifiedBy>Gebruiker</cp:lastModifiedBy>
  <cp:revision>3</cp:revision>
  <dcterms:created xsi:type="dcterms:W3CDTF">2020-06-19T18:24:00Z</dcterms:created>
  <dcterms:modified xsi:type="dcterms:W3CDTF">2020-06-19T18:38:00Z</dcterms:modified>
</cp:coreProperties>
</file>